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附件1：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校第十四届</w:t>
      </w:r>
      <w:r>
        <w:rPr>
          <w:rFonts w:hint="eastAsia" w:ascii="宋体" w:hAnsi="宋体" w:eastAsia="宋体" w:cs="宋体"/>
          <w:sz w:val="24"/>
          <w:szCs w:val="24"/>
        </w:rPr>
        <w:t>工会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委员会</w:t>
      </w:r>
      <w:r>
        <w:rPr>
          <w:rFonts w:hint="eastAsia" w:ascii="宋体" w:hAnsi="宋体" w:eastAsia="宋体" w:cs="宋体"/>
          <w:sz w:val="24"/>
          <w:szCs w:val="24"/>
        </w:rPr>
        <w:t>委员第一轮候选人推荐名单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1．获得20个及以上二级工会推荐的候选人（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名，按姓氏笔画为序）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方霞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（女）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朱虹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（女）  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杨尚雷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沈骁婧（女）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宋志军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范振强       周峰程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袁伟菊（女）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徐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峰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梁文骏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蒋旻（女）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2．获得10个及以上二级工会推荐的候选人（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名，按姓氏笔画为序）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300"/>
        <w:textAlignment w:val="auto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王兰（女）   李志福      杨晓蓉（女）  沈笑莉（女）  郭洪芹（女）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获得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个及以上二级工会推荐的候选人（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名，按姓氏笔画为序）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300"/>
        <w:textAlignment w:val="auto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韦玫廷（女） 石红卫（女） 严霄云       张捷（女）    蒋志华（女）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其余被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推荐的候选人（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27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名，按姓氏笔画为序）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60" w:leftChars="0"/>
        <w:textAlignment w:val="auto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王津航       王晓刚       王  普       孔  鹏        厉蓉（女）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60" w:leftChars="0"/>
        <w:textAlignment w:val="auto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朱水娟（女） 朱狄敏（女） 朱咸寅       刘  彤        吴俊（女）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60" w:leftChars="0"/>
        <w:textAlignment w:val="auto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吴蓉（女）   何  东       应笑妮（女） 沈  栋        沈霄鹏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60" w:leftChars="0"/>
        <w:textAlignment w:val="auto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宋达峰       邵彬彬（女） 林晓莹（女） 欧阳亦梵（女）赵  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60" w:leftChars="0"/>
        <w:textAlignment w:val="auto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郭薇薇（女） 黄  涛       屠锋锋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彭丽辉（女）  韩志强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60" w:leftChars="0"/>
        <w:textAlignment w:val="auto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韩竞一       虞晓东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60" w:leftChars="0"/>
        <w:textAlignment w:val="auto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5473F2D"/>
    <w:multiLevelType w:val="singleLevel"/>
    <w:tmpl w:val="95473F2D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8361A"/>
    <w:rsid w:val="12281FF1"/>
    <w:rsid w:val="1EAB3000"/>
    <w:rsid w:val="256553F2"/>
    <w:rsid w:val="369E0181"/>
    <w:rsid w:val="497142F4"/>
    <w:rsid w:val="7825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2023-04-13T06:06:00Z</dcterms:created>
  <dc:creator>Administrator</dc:creator>
  <cp:lastModifiedBy>杨尚雷</cp:lastModifiedBy>
  <cp:lastPrinted>2023-04-13T07:22:00Z</cp:lastPrinted>
  <dcterms:modified xsi:type="dcterms:W3CDTF">2023-04-14T01:29:57Z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